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7B73" w14:textId="77777777" w:rsidR="00271049" w:rsidRDefault="00271049" w:rsidP="00271049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TUẦN 25:</w:t>
      </w:r>
    </w:p>
    <w:p w14:paraId="20058C1F" w14:textId="77777777" w:rsidR="00271049" w:rsidRDefault="00271049" w:rsidP="00271049">
      <w:pPr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Sáng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2025</w:t>
      </w:r>
    </w:p>
    <w:p w14:paraId="0FDD5496" w14:textId="77777777" w:rsidR="00271049" w:rsidRPr="00347E34" w:rsidRDefault="00271049" w:rsidP="00271049">
      <w:pPr>
        <w:rPr>
          <w:rFonts w:ascii="Times New Roman" w:hAnsi="Times New Roman"/>
          <w:b/>
          <w:color w:val="FF0000"/>
          <w:sz w:val="28"/>
          <w:szCs w:val="28"/>
          <w:u w:val="single"/>
          <w:lang w:val="fr-FR"/>
        </w:rPr>
      </w:pPr>
      <w:proofErr w:type="spellStart"/>
      <w:proofErr w:type="gramStart"/>
      <w:r w:rsidRPr="00347E34">
        <w:rPr>
          <w:rFonts w:ascii="Times New Roman" w:hAnsi="Times New Roman"/>
          <w:b/>
          <w:bCs/>
          <w:sz w:val="28"/>
          <w:szCs w:val="28"/>
          <w:u w:val="single"/>
          <w:lang w:val="fr-FR" w:eastAsia="vi-VN"/>
        </w:rPr>
        <w:t>Toán</w:t>
      </w:r>
      <w:proofErr w:type="spellEnd"/>
      <w:r w:rsidRPr="00347E34">
        <w:rPr>
          <w:rFonts w:ascii="Times New Roman" w:hAnsi="Times New Roman"/>
          <w:b/>
          <w:bCs/>
          <w:sz w:val="28"/>
          <w:szCs w:val="28"/>
          <w:u w:val="single"/>
          <w:lang w:val="fr-FR" w:eastAsia="vi-VN"/>
        </w:rPr>
        <w:t>:</w:t>
      </w:r>
      <w:proofErr w:type="gramEnd"/>
      <w:r w:rsidRPr="00347E34">
        <w:rPr>
          <w:rFonts w:ascii="Times New Roman" w:hAnsi="Times New Roman"/>
          <w:b/>
          <w:bCs/>
          <w:sz w:val="28"/>
          <w:szCs w:val="28"/>
          <w:lang w:val="fr-FR" w:eastAsia="vi-VN"/>
        </w:rPr>
        <w:t xml:space="preserve">                    LUYỆN TẬP CHUNG (t1)</w:t>
      </w:r>
    </w:p>
    <w:p w14:paraId="3902C85F" w14:textId="77777777" w:rsidR="00271049" w:rsidRPr="00347E34" w:rsidRDefault="00271049" w:rsidP="00271049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u w:val="single"/>
          <w:lang w:val="fr-FR" w:eastAsia="vi-VN"/>
        </w:rPr>
      </w:pPr>
      <w:r w:rsidRPr="00347E34">
        <w:rPr>
          <w:rFonts w:ascii="Times New Roman" w:hAnsi="Times New Roman"/>
          <w:b/>
          <w:bCs/>
          <w:sz w:val="28"/>
          <w:szCs w:val="28"/>
          <w:u w:val="single"/>
          <w:lang w:val="fr-FR" w:eastAsia="vi-VN"/>
        </w:rPr>
        <w:t xml:space="preserve">I. YÊU CẦU CẦN </w:t>
      </w:r>
      <w:proofErr w:type="gramStart"/>
      <w:r w:rsidRPr="00347E34">
        <w:rPr>
          <w:rFonts w:ascii="Times New Roman" w:hAnsi="Times New Roman"/>
          <w:b/>
          <w:bCs/>
          <w:sz w:val="28"/>
          <w:szCs w:val="28"/>
          <w:u w:val="single"/>
          <w:lang w:val="fr-FR" w:eastAsia="vi-VN"/>
        </w:rPr>
        <w:t>ĐẠT:</w:t>
      </w:r>
      <w:proofErr w:type="gramEnd"/>
    </w:p>
    <w:p w14:paraId="3ACDC219" w14:textId="77777777" w:rsidR="00271049" w:rsidRPr="00347E34" w:rsidRDefault="00271049" w:rsidP="00271049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347E34">
        <w:rPr>
          <w:rFonts w:ascii="Times New Roman" w:hAnsi="Times New Roman"/>
          <w:b/>
          <w:sz w:val="28"/>
          <w:szCs w:val="28"/>
          <w:lang w:val="fr-FR"/>
        </w:rPr>
        <w:t xml:space="preserve">1. </w:t>
      </w:r>
      <w:proofErr w:type="spellStart"/>
      <w:r w:rsidRPr="00347E34">
        <w:rPr>
          <w:rFonts w:ascii="Times New Roman" w:hAnsi="Times New Roman"/>
          <w:b/>
          <w:sz w:val="28"/>
          <w:szCs w:val="28"/>
          <w:lang w:val="fr-FR"/>
        </w:rPr>
        <w:t>Năng</w:t>
      </w:r>
      <w:proofErr w:type="spellEnd"/>
      <w:r w:rsidRPr="00347E3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b/>
          <w:sz w:val="28"/>
          <w:szCs w:val="28"/>
          <w:lang w:val="fr-FR"/>
        </w:rPr>
        <w:t>lực</w:t>
      </w:r>
      <w:proofErr w:type="spellEnd"/>
      <w:r w:rsidRPr="00347E3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347E34">
        <w:rPr>
          <w:rFonts w:ascii="Times New Roman" w:hAnsi="Times New Roman"/>
          <w:b/>
          <w:sz w:val="28"/>
          <w:szCs w:val="28"/>
          <w:lang w:val="fr-FR"/>
        </w:rPr>
        <w:t>chung</w:t>
      </w:r>
      <w:proofErr w:type="spellEnd"/>
      <w:r w:rsidRPr="00347E34"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  <w:r w:rsidRPr="00347E34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029C0DE8" w14:textId="77777777" w:rsidR="00271049" w:rsidRPr="00347E34" w:rsidRDefault="00271049" w:rsidP="00271049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+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tự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chủ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tự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học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:</w:t>
      </w:r>
      <w:proofErr w:type="gram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tích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cực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tương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để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hoàn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thành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nhiệm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vụ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học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37CE2212" w14:textId="77777777" w:rsidR="00271049" w:rsidRPr="00347E34" w:rsidRDefault="00271049" w:rsidP="00271049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+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giao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tiếp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hợp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:</w:t>
      </w:r>
      <w:proofErr w:type="gram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tham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gia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chia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sẻ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đánh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giá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học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79FDED7F" w14:textId="77777777" w:rsidR="00271049" w:rsidRPr="00347E34" w:rsidRDefault="00271049" w:rsidP="00271049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+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giải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quyết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vấn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đề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sáng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:</w:t>
      </w:r>
      <w:proofErr w:type="gram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dựa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trên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vốn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sống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thực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tế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để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thực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hiện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nhiệm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vụ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học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347E34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Pr="00347E3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14:paraId="1D8D13A1" w14:textId="77777777" w:rsidR="00271049" w:rsidRDefault="00271049" w:rsidP="00271049">
      <w:pPr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2.Năng lực đặc thù:</w:t>
      </w:r>
    </w:p>
    <w:p w14:paraId="4836CFF2" w14:textId="77777777" w:rsidR="00271049" w:rsidRDefault="00271049" w:rsidP="00271049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* NL tư duy lập luận toán học</w:t>
      </w:r>
    </w:p>
    <w:p w14:paraId="79D44330" w14:textId="77777777" w:rsidR="00271049" w:rsidRPr="00347E34" w:rsidRDefault="00271049" w:rsidP="0027104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347E34">
        <w:rPr>
          <w:rFonts w:ascii="Times New Roman" w:hAnsi="Times New Roman"/>
          <w:sz w:val="28"/>
          <w:szCs w:val="28"/>
          <w:lang w:val="nl-NL" w:eastAsia="vi-VN"/>
        </w:rPr>
        <w:t>- Cảm nhận đúng về dài hơn – ngắn hơn, cao hơn – thấp hơn.</w:t>
      </w:r>
    </w:p>
    <w:p w14:paraId="5F228531" w14:textId="77777777" w:rsidR="00271049" w:rsidRPr="00347E34" w:rsidRDefault="00271049" w:rsidP="0027104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347E34">
        <w:rPr>
          <w:rFonts w:ascii="Times New Roman" w:hAnsi="Times New Roman"/>
          <w:sz w:val="28"/>
          <w:szCs w:val="28"/>
          <w:lang w:val="nl-NL" w:eastAsia="vi-VN"/>
        </w:rPr>
        <w:t>- Thực hành giải quyết được các vấn đề thực tế đơn giản liên quan đến đo độ dài.</w:t>
      </w:r>
    </w:p>
    <w:p w14:paraId="4A5C9346" w14:textId="77777777" w:rsidR="00271049" w:rsidRPr="00347E34" w:rsidRDefault="00271049" w:rsidP="00271049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347E34">
        <w:rPr>
          <w:rFonts w:ascii="Times New Roman" w:hAnsi="Times New Roman"/>
          <w:sz w:val="28"/>
          <w:szCs w:val="28"/>
          <w:lang w:val="nl-NL"/>
        </w:rPr>
        <w:t>-Thực hiện thao tác tư duy ở mức độ đơn giản, đặc biệt là khả năng quan sát.</w:t>
      </w:r>
    </w:p>
    <w:p w14:paraId="5C8AC28A" w14:textId="77777777" w:rsidR="00271049" w:rsidRPr="00347E34" w:rsidRDefault="00271049" w:rsidP="0027104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* NL giao tiếp toán học: </w:t>
      </w:r>
      <w:r w:rsidRPr="00347E34">
        <w:rPr>
          <w:rFonts w:ascii="Times New Roman" w:hAnsi="Times New Roman"/>
          <w:sz w:val="28"/>
          <w:szCs w:val="28"/>
          <w:lang w:val="nl-NL"/>
        </w:rPr>
        <w:t>Thực hiện và trình bày giải pháp cho vấn đề, có lí lẽ trước khi kết luận.</w:t>
      </w:r>
    </w:p>
    <w:p w14:paraId="5256075E" w14:textId="77777777" w:rsidR="00271049" w:rsidRPr="00347E34" w:rsidRDefault="00271049" w:rsidP="0027104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47E34">
        <w:rPr>
          <w:rFonts w:ascii="Times New Roman" w:hAnsi="Times New Roman"/>
          <w:b/>
          <w:sz w:val="28"/>
          <w:szCs w:val="28"/>
          <w:lang w:val="nl-NL"/>
        </w:rPr>
        <w:t>* HSKT: Ôn về dài hơn, ngắn hơn, cao hơn, thấp hơn</w:t>
      </w:r>
    </w:p>
    <w:p w14:paraId="496575D1" w14:textId="77777777" w:rsidR="00271049" w:rsidRPr="00347E34" w:rsidRDefault="00271049" w:rsidP="0027104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47E34">
        <w:rPr>
          <w:rFonts w:ascii="Times New Roman" w:hAnsi="Times New Roman"/>
          <w:b/>
          <w:sz w:val="28"/>
          <w:szCs w:val="28"/>
          <w:lang w:val="nl-NL"/>
        </w:rPr>
        <w:t xml:space="preserve">3. Phẩm chất: </w:t>
      </w:r>
    </w:p>
    <w:p w14:paraId="5465B681" w14:textId="77777777" w:rsidR="00271049" w:rsidRPr="00347E34" w:rsidRDefault="00271049" w:rsidP="00271049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47E34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347E34">
        <w:rPr>
          <w:rFonts w:ascii="Times New Roman" w:hAnsi="Times New Roman"/>
          <w:color w:val="000000"/>
          <w:sz w:val="28"/>
          <w:szCs w:val="28"/>
          <w:lang w:val="nl-NL"/>
        </w:rPr>
        <w:t>Chăm chỉ: Chịu khó hoàn thành tốt các nhiệm vụ học tập.</w:t>
      </w:r>
      <w:r w:rsidRPr="00347E3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5D175C10" w14:textId="77777777" w:rsidR="00271049" w:rsidRPr="00347E34" w:rsidRDefault="00271049" w:rsidP="0027104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347E34">
        <w:rPr>
          <w:rFonts w:ascii="Times New Roman" w:hAnsi="Times New Roman"/>
          <w:b/>
          <w:bCs/>
          <w:sz w:val="28"/>
          <w:szCs w:val="28"/>
          <w:lang w:val="nl-NL" w:eastAsia="vi-VN"/>
        </w:rPr>
        <w:t>II. </w:t>
      </w:r>
      <w:r w:rsidRPr="00347E34">
        <w:rPr>
          <w:rFonts w:ascii="Times New Roman" w:hAnsi="Times New Roman"/>
          <w:b/>
          <w:bCs/>
          <w:sz w:val="28"/>
          <w:szCs w:val="28"/>
          <w:u w:val="single"/>
          <w:lang w:val="nl-NL" w:eastAsia="vi-VN"/>
        </w:rPr>
        <w:t>ĐỒ DÙNG DẠY - HỌC:</w:t>
      </w:r>
    </w:p>
    <w:p w14:paraId="6433AC8C" w14:textId="77777777" w:rsidR="00271049" w:rsidRPr="00347E34" w:rsidRDefault="00271049" w:rsidP="0027104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347E34">
        <w:rPr>
          <w:rFonts w:ascii="Times New Roman" w:hAnsi="Times New Roman"/>
          <w:sz w:val="28"/>
          <w:szCs w:val="28"/>
          <w:lang w:val="nl-NL" w:eastAsia="vi-VN"/>
        </w:rPr>
        <w:t>- GV: Bộ đồ dùng dạy toán 1,</w:t>
      </w:r>
      <w:r>
        <w:rPr>
          <w:rFonts w:ascii="Times New Roman" w:hAnsi="Times New Roman"/>
          <w:sz w:val="28"/>
          <w:szCs w:val="28"/>
          <w:lang w:val="vi-VN"/>
        </w:rPr>
        <w:t>máy tính</w:t>
      </w:r>
    </w:p>
    <w:p w14:paraId="2D6F75CA" w14:textId="77777777" w:rsidR="00271049" w:rsidRPr="00347E34" w:rsidRDefault="00271049" w:rsidP="0027104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nl-NL" w:eastAsia="vi-VN"/>
        </w:rPr>
      </w:pPr>
      <w:r w:rsidRPr="00347E34">
        <w:rPr>
          <w:rFonts w:ascii="Times New Roman" w:hAnsi="Times New Roman"/>
          <w:sz w:val="28"/>
          <w:szCs w:val="28"/>
          <w:lang w:val="nl-NL" w:eastAsia="vi-VN"/>
        </w:rPr>
        <w:t>- HS:  Bộ đồ dùng học toán 1,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80694AF" w14:textId="77777777" w:rsidR="00271049" w:rsidRDefault="00271049" w:rsidP="00271049">
      <w:pPr>
        <w:pStyle w:val="NoSpacing"/>
        <w:rPr>
          <w:b/>
          <w:sz w:val="28"/>
          <w:szCs w:val="28"/>
          <w:u w:val="single"/>
          <w:lang w:val="vi-VN"/>
        </w:rPr>
      </w:pPr>
      <w:r>
        <w:rPr>
          <w:b/>
          <w:sz w:val="28"/>
          <w:szCs w:val="28"/>
          <w:lang w:val="vi-VN"/>
        </w:rPr>
        <w:t xml:space="preserve">III. </w:t>
      </w:r>
      <w:r>
        <w:rPr>
          <w:b/>
          <w:sz w:val="28"/>
          <w:szCs w:val="28"/>
          <w:u w:val="single"/>
          <w:lang w:val="vi-VN"/>
        </w:rPr>
        <w:t>CÁC HOẠT ĐỘNG HỌC: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4104"/>
      </w:tblGrid>
      <w:tr w:rsidR="00271049" w14:paraId="0A8DA57E" w14:textId="77777777" w:rsidTr="00234B3E">
        <w:tc>
          <w:tcPr>
            <w:tcW w:w="54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82D04C" w14:textId="77777777" w:rsidR="00271049" w:rsidRDefault="00271049" w:rsidP="00234B3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của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GV</w:t>
            </w:r>
          </w:p>
        </w:tc>
        <w:tc>
          <w:tcPr>
            <w:tcW w:w="4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DBB76" w14:textId="77777777" w:rsidR="00271049" w:rsidRDefault="00271049" w:rsidP="00234B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của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HS</w:t>
            </w:r>
          </w:p>
        </w:tc>
      </w:tr>
      <w:tr w:rsidR="00271049" w14:paraId="7B2A73FB" w14:textId="77777777" w:rsidTr="00234B3E">
        <w:tc>
          <w:tcPr>
            <w:tcW w:w="54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127D8E" w14:textId="77777777" w:rsidR="00271049" w:rsidRDefault="00271049" w:rsidP="00234B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vi-VN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vi-VN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eastAsia="vi-VN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: 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: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vi-VN"/>
              </w:rPr>
              <w:t> </w:t>
            </w:r>
          </w:p>
          <w:p w14:paraId="1B67A5ED" w14:textId="77777777" w:rsidR="00271049" w:rsidRDefault="00271049" w:rsidP="00234B3E">
            <w:pPr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xăng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mét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,…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).</w:t>
            </w:r>
          </w:p>
          <w:p w14:paraId="725539F4" w14:textId="77777777" w:rsidR="00271049" w:rsidRDefault="00271049" w:rsidP="00234B3E">
            <w:pPr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4A9D4312" w14:textId="77777777" w:rsidR="00271049" w:rsidRDefault="00271049" w:rsidP="00234B3E">
            <w:pPr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dương</w:t>
            </w:r>
            <w:proofErr w:type="spellEnd"/>
          </w:p>
          <w:p w14:paraId="0E22E614" w14:textId="77777777" w:rsidR="00271049" w:rsidRDefault="00271049" w:rsidP="00234B3E">
            <w:pPr>
              <w:rPr>
                <w:rFonts w:ascii="Times New Roman" w:hAnsi="Times New Roman"/>
                <w:color w:val="FF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 xml:space="preserve">2. 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Thực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hành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luyện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vi-VN"/>
              </w:rPr>
              <w:t>tập</w:t>
            </w:r>
            <w:proofErr w:type="spellEnd"/>
          </w:p>
          <w:p w14:paraId="6BE14D41" w14:textId="77777777" w:rsidR="00271049" w:rsidRDefault="00271049" w:rsidP="00234B3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Bài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?</w:t>
            </w:r>
          </w:p>
          <w:p w14:paraId="3D5D9519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tranh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4A2DBBDE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không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dùng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mà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ước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lượng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578D210B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hỏi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từng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5C398454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Gọi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khác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2596627C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luận</w:t>
            </w:r>
            <w:proofErr w:type="spellEnd"/>
          </w:p>
          <w:p w14:paraId="154CEBF7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sáp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4305300E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Cục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tẩy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ghim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3911744F" w14:textId="77777777" w:rsidR="00271049" w:rsidRDefault="00271049" w:rsidP="00234B3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nhất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thấp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nhất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?</w:t>
            </w:r>
          </w:p>
          <w:p w14:paraId="6DA7D1C3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5A272897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hỏi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: </w:t>
            </w:r>
          </w:p>
          <w:p w14:paraId="2B4D0159" w14:textId="77777777" w:rsidR="00271049" w:rsidRDefault="00271049" w:rsidP="00234B3E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tranh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gồm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?</w:t>
            </w:r>
          </w:p>
          <w:p w14:paraId="44397AAA" w14:textId="77777777" w:rsidR="00271049" w:rsidRDefault="00271049" w:rsidP="00234B3E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nhất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?</w:t>
            </w:r>
          </w:p>
          <w:p w14:paraId="6C23A299" w14:textId="77777777" w:rsidR="00271049" w:rsidRDefault="00271049" w:rsidP="00234B3E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thấp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nhất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?</w:t>
            </w:r>
          </w:p>
          <w:p w14:paraId="2E21B56E" w14:textId="77777777" w:rsidR="00271049" w:rsidRDefault="00271049" w:rsidP="00234B3E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.</w:t>
            </w:r>
          </w:p>
          <w:p w14:paraId="5E39FB86" w14:textId="77777777" w:rsidR="00271049" w:rsidRDefault="00271049" w:rsidP="00234B3E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.</w:t>
            </w:r>
          </w:p>
          <w:p w14:paraId="71733737" w14:textId="77777777" w:rsidR="00271049" w:rsidRDefault="00271049" w:rsidP="00234B3E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nhất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.</w:t>
            </w:r>
          </w:p>
          <w:p w14:paraId="6C1A3CA1" w14:textId="77777777" w:rsidR="00271049" w:rsidRDefault="00271049" w:rsidP="00234B3E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Mi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thấp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nhất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  <w:t>.</w:t>
            </w:r>
          </w:p>
          <w:p w14:paraId="4594CBDF" w14:textId="77777777" w:rsidR="00271049" w:rsidRDefault="00271049" w:rsidP="00234B3E">
            <w:pP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3:Ngựa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hươu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? </w:t>
            </w:r>
          </w:p>
          <w:p w14:paraId="785E0CB0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4B19C49B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</w:p>
          <w:p w14:paraId="36985423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hươu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  <w:p w14:paraId="0CE096CA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bức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tranh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thứ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nhất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gì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?</w:t>
            </w:r>
          </w:p>
          <w:p w14:paraId="1F056F38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+ Con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?</w:t>
            </w:r>
          </w:p>
          <w:p w14:paraId="2E8874C9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+ Con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thấp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?</w:t>
            </w:r>
          </w:p>
          <w:p w14:paraId="43F51AC3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.</w:t>
            </w:r>
          </w:p>
          <w:p w14:paraId="2D107937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luận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.</w:t>
            </w:r>
          </w:p>
          <w:p w14:paraId="6C070CAB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Hươu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cổ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.</w:t>
            </w:r>
          </w:p>
          <w:p w14:paraId="657DE638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Ngựa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thấp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.</w:t>
            </w:r>
          </w:p>
          <w:p w14:paraId="29F5D3FA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?</w:t>
            </w:r>
          </w:p>
          <w:p w14:paraId="56D1EB4C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tranh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những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?</w:t>
            </w:r>
          </w:p>
          <w:p w14:paraId="4E3C9568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HS: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đặt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đứng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đặt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ngang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nên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sánh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trực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tiếp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chiều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của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nhau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Vì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thế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em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sánh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gián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tiếp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trung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gian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là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quyển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Toán1.</w:t>
            </w:r>
          </w:p>
          <w:p w14:paraId="053C859C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quyển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?</w:t>
            </w:r>
          </w:p>
          <w:p w14:paraId="7DDE6871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quyển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?</w:t>
            </w:r>
          </w:p>
          <w:p w14:paraId="5859AEC9" w14:textId="77777777" w:rsidR="00271049" w:rsidRDefault="00271049" w:rsidP="00234B3E">
            <w:pP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>?</w:t>
            </w:r>
          </w:p>
          <w:p w14:paraId="0393390E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42006E01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258904BE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quyển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quyển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Vậy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1487A17A" w14:textId="77777777" w:rsidR="00271049" w:rsidRDefault="00271049" w:rsidP="00234B3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mỗi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vật</w:t>
            </w:r>
            <w:proofErr w:type="spellEnd"/>
          </w:p>
          <w:p w14:paraId="324A7E7E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4.</w:t>
            </w:r>
          </w:p>
          <w:p w14:paraId="6EE371F3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sát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tranh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269770BD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tranh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?</w:t>
            </w:r>
          </w:p>
          <w:p w14:paraId="1ACCC713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dùng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xăng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mét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đúng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mỗi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3CFDD129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mỗi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704DE0A4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76AFF01B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:</w:t>
            </w:r>
          </w:p>
          <w:p w14:paraId="569B37D0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8cm</w:t>
            </w:r>
          </w:p>
          <w:p w14:paraId="1BB91815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sáp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6cm</w:t>
            </w:r>
          </w:p>
          <w:p w14:paraId="26DD983A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12cm</w:t>
            </w:r>
          </w:p>
          <w:p w14:paraId="1E259E32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thoại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10cm.</w:t>
            </w:r>
          </w:p>
          <w:p w14:paraId="2432B5B0" w14:textId="77777777" w:rsidR="00271049" w:rsidRDefault="00271049" w:rsidP="00234B3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*Chủ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đê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̀: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dưới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đây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vào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hộp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?</w:t>
            </w:r>
          </w:p>
          <w:p w14:paraId="4870EC64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tranh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hỏi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từng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2F298ECC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vào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hộp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?</w:t>
            </w:r>
          </w:p>
          <w:p w14:paraId="6857F31C" w14:textId="77777777" w:rsidR="00271049" w:rsidRDefault="00271049" w:rsidP="00234B3E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cục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tẩy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vào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hộp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1116728F" w14:textId="77777777" w:rsidR="00271049" w:rsidRDefault="00271049" w:rsidP="00234B3E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  <w:t>dặn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  <w:t>dò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vi-VN"/>
              </w:rPr>
              <w:t>:</w:t>
            </w:r>
          </w:p>
          <w:p w14:paraId="25359551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ý</w:t>
            </w:r>
          </w:p>
          <w:p w14:paraId="13AE1534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Dặn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VBT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2.</w:t>
            </w:r>
          </w:p>
        </w:tc>
        <w:tc>
          <w:tcPr>
            <w:tcW w:w="4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701807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F56777F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53330A65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8229490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1AA4A48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4CF06A32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3E26E94A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5D08FA6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D23D65A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sáp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tẩy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ghim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42E32F0F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20912FAA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7CDE3EBB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sáp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7519920D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Cục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tẩy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ghim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.</w:t>
            </w:r>
          </w:p>
          <w:p w14:paraId="71050251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6836D888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1B1DC408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FF62C97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021973DA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57E2141" w14:textId="77777777" w:rsidR="00271049" w:rsidRPr="00347E34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>: Nam, Mi, Việt, Mai.</w:t>
            </w:r>
          </w:p>
          <w:p w14:paraId="72CE70C9" w14:textId="77777777" w:rsidR="00271049" w:rsidRPr="00347E34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>Bạn</w:t>
            </w:r>
            <w:proofErr w:type="spellEnd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Nam</w:t>
            </w:r>
          </w:p>
          <w:p w14:paraId="74C9CC5F" w14:textId="77777777" w:rsidR="00271049" w:rsidRPr="00347E34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>Bạn</w:t>
            </w:r>
            <w:proofErr w:type="spellEnd"/>
            <w:r w:rsidRPr="00347E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Mi</w:t>
            </w:r>
          </w:p>
          <w:p w14:paraId="7CB2545D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605B7DBA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30F331D9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CCC0D2C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B224BCB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DC2797F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18BBD34F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8A62CD3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Hươu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vằn</w:t>
            </w:r>
            <w:proofErr w:type="spellEnd"/>
          </w:p>
          <w:p w14:paraId="1A12A486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Hươu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cổ</w:t>
            </w:r>
            <w:proofErr w:type="spellEnd"/>
          </w:p>
          <w:p w14:paraId="583E648C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Ngựa</w:t>
            </w:r>
            <w:proofErr w:type="spellEnd"/>
          </w:p>
          <w:p w14:paraId="6CA42DB7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717AC408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0DBF5F2B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1B2BCA2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0FB3552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039538D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3246FAA7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680A9582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9169755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2B8826D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-HSTL: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2B7074D4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-HSTL: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hơn</w:t>
            </w:r>
            <w:proofErr w:type="spellEnd"/>
          </w:p>
          <w:p w14:paraId="143EABC8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-HSTL: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chì</w:t>
            </w:r>
            <w:proofErr w:type="spellEnd"/>
          </w:p>
          <w:p w14:paraId="4350C510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0CA4D381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2A52A36D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F5462D7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360AE92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4F15D00F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12DBB20F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sáp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thoại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114A9E6D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76AC7F2E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529801C5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8cm</w:t>
            </w:r>
          </w:p>
          <w:p w14:paraId="2C88B85C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sáp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6cm</w:t>
            </w:r>
          </w:p>
          <w:p w14:paraId="14157A71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hồ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12cm</w:t>
            </w:r>
          </w:p>
          <w:p w14:paraId="1706EC70" w14:textId="77777777" w:rsidR="00271049" w:rsidRDefault="00271049" w:rsidP="00234B3E">
            <w:pP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thoại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dài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 xml:space="preserve"> 10cm.</w:t>
            </w:r>
          </w:p>
          <w:p w14:paraId="7FA93EAE" w14:textId="77777777" w:rsidR="00271049" w:rsidRDefault="00271049" w:rsidP="00234B3E">
            <w:pP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lastRenderedPageBreak/>
              <w:t xml:space="preserve">-HS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1AD689AE" w14:textId="77777777" w:rsidR="00271049" w:rsidRDefault="00271049" w:rsidP="00234B3E">
            <w:pP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336CA46A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9EC45EE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843A9FB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15cm,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9cm,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20cm,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tẩy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: 3cm.</w:t>
            </w:r>
          </w:p>
          <w:p w14:paraId="46DCD8F3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tẩy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217BC928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4E0C612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5E1B5F67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B27DB77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31B5766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6AF49E7F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571620D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9CB6690" w14:textId="77777777" w:rsidR="00271049" w:rsidRDefault="00271049" w:rsidP="00234B3E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</w:tc>
      </w:tr>
    </w:tbl>
    <w:p w14:paraId="26B063F0" w14:textId="77777777" w:rsidR="00271049" w:rsidRDefault="00271049" w:rsidP="00271049">
      <w:pPr>
        <w:tabs>
          <w:tab w:val="left" w:pos="3617"/>
        </w:tabs>
        <w:rPr>
          <w:rFonts w:ascii="Times New Roman" w:hAnsi="Times New Roman"/>
          <w:b/>
          <w:sz w:val="28"/>
          <w:szCs w:val="28"/>
          <w:u w:val="single"/>
          <w:shd w:val="clear" w:color="FFFFFF" w:fill="D9D9D9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>
        <w:rPr>
          <w:rFonts w:ascii="Times New Roman" w:hAnsi="Times New Roman"/>
          <w:b/>
          <w:sz w:val="28"/>
          <w:szCs w:val="28"/>
          <w:u w:val="single"/>
          <w:shd w:val="clear" w:color="FFFFFF" w:fill="D9D9D9"/>
        </w:rPr>
        <w:t xml:space="preserve">ĐIỀU CHỈNH SAU TIẾT DẠY 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shd w:val="clear" w:color="FFFFFF" w:fill="D9D9D9"/>
        </w:rPr>
        <w:t>( NẾU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shd w:val="clear" w:color="FFFFFF" w:fill="D9D9D9"/>
        </w:rPr>
        <w:t xml:space="preserve"> CÓ)</w:t>
      </w:r>
    </w:p>
    <w:p w14:paraId="57F6BC7D" w14:textId="77777777" w:rsidR="00271049" w:rsidRDefault="00271049" w:rsidP="00271049">
      <w:pPr>
        <w:tabs>
          <w:tab w:val="left" w:pos="36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1236" wp14:editId="10215C84">
                <wp:simplePos x="0" y="0"/>
                <wp:positionH relativeFrom="column">
                  <wp:posOffset>243205</wp:posOffset>
                </wp:positionH>
                <wp:positionV relativeFrom="paragraph">
                  <wp:posOffset>275590</wp:posOffset>
                </wp:positionV>
                <wp:extent cx="4953000" cy="12700"/>
                <wp:effectExtent l="0" t="4445" r="0" b="114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4790" y="6097905"/>
                          <a:ext cx="4953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768F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21.7pt" to="409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</w:t>
      </w:r>
    </w:p>
    <w:p w14:paraId="2FA9DA22" w14:textId="77777777" w:rsidR="00271049" w:rsidRDefault="00271049" w:rsidP="00271049">
      <w:pPr>
        <w:rPr>
          <w:rFonts w:ascii="Times New Roman" w:hAnsi="Times New Roman"/>
          <w:b/>
          <w:bCs/>
          <w:sz w:val="28"/>
          <w:szCs w:val="28"/>
        </w:rPr>
      </w:pPr>
    </w:p>
    <w:p w14:paraId="35D5261E" w14:textId="77777777" w:rsidR="00271049" w:rsidRDefault="00271049"/>
    <w:sectPr w:rsidR="00271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8734F"/>
    <w:multiLevelType w:val="multilevel"/>
    <w:tmpl w:val="72F8734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49"/>
    <w:rsid w:val="002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56DB"/>
  <w15:chartTrackingRefBased/>
  <w15:docId w15:val="{905FE9D0-2142-4EC2-94D1-8B7AD2A3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4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7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Lê Bảo Việt</dc:creator>
  <cp:keywords/>
  <dc:description/>
  <cp:lastModifiedBy>Lưu Lê Bảo Việt</cp:lastModifiedBy>
  <cp:revision>1</cp:revision>
  <dcterms:created xsi:type="dcterms:W3CDTF">2025-05-06T10:48:00Z</dcterms:created>
  <dcterms:modified xsi:type="dcterms:W3CDTF">2025-05-06T10:49:00Z</dcterms:modified>
</cp:coreProperties>
</file>